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ourier New" w:eastAsia="仿宋_GB2312" w:cs="仿宋_GB2312"/>
          <w:sz w:val="32"/>
          <w:szCs w:val="32"/>
          <w:lang w:val="en-US"/>
        </w:rPr>
      </w:pPr>
      <w:r>
        <w:rPr>
          <w:rFonts w:hint="eastAsia" w:ascii="仿宋_GB2312" w:hAnsi="Courier New" w:eastAsia="仿宋_GB2312" w:cs="仿宋_GB2312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eastAsia="宋体" w:cs="仿宋_GB2312"/>
          <w:b/>
          <w:bCs w:val="0"/>
          <w:spacing w:val="6"/>
          <w:sz w:val="44"/>
          <w:szCs w:val="44"/>
          <w:lang w:val="en-US"/>
        </w:rPr>
      </w:pPr>
      <w:r>
        <w:rPr>
          <w:rFonts w:hint="eastAsia" w:ascii="仿宋_GB2312" w:hAnsi="宋体" w:eastAsia="宋体" w:cs="宋体"/>
          <w:b/>
          <w:bCs w:val="0"/>
          <w:spacing w:val="-10"/>
          <w:kern w:val="2"/>
          <w:sz w:val="44"/>
          <w:szCs w:val="44"/>
          <w:lang w:val="en-US" w:eastAsia="zh-CN" w:bidi="ar"/>
        </w:rPr>
        <w:t>中国商业联合会</w:t>
      </w:r>
      <w:r>
        <w:rPr>
          <w:rFonts w:hint="eastAsia" w:ascii="仿宋_GB2312" w:hAnsi="宋体" w:eastAsia="宋体" w:cs="宋体"/>
          <w:b/>
          <w:bCs w:val="0"/>
          <w:spacing w:val="20"/>
          <w:kern w:val="2"/>
          <w:sz w:val="44"/>
          <w:szCs w:val="44"/>
          <w:lang w:val="en-US" w:eastAsia="zh-CN" w:bidi="ar"/>
        </w:rPr>
        <w:t>科学技术奖—</w:t>
      </w:r>
      <w:bookmarkStart w:id="0" w:name="_GoBack"/>
      <w:r>
        <w:rPr>
          <w:rFonts w:hint="eastAsia" w:ascii="仿宋_GB2312" w:hAnsi="Times New Roman" w:eastAsia="宋体" w:cs="宋体"/>
          <w:b/>
          <w:bCs w:val="0"/>
          <w:spacing w:val="6"/>
          <w:kern w:val="2"/>
          <w:sz w:val="44"/>
          <w:szCs w:val="44"/>
          <w:lang w:val="en-US" w:eastAsia="zh-CN" w:bidi="ar"/>
        </w:rPr>
        <w:t>全国商业科技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eastAsia="宋体" w:cs="仿宋_GB2312"/>
          <w:b/>
          <w:bCs w:val="0"/>
          <w:spacing w:val="6"/>
          <w:sz w:val="44"/>
          <w:szCs w:val="44"/>
          <w:lang w:val="en-US"/>
        </w:rPr>
      </w:pPr>
      <w:r>
        <w:rPr>
          <w:rFonts w:hint="eastAsia" w:ascii="仿宋_GB2312" w:hAnsi="Times New Roman" w:eastAsia="宋体" w:cs="宋体"/>
          <w:b/>
          <w:bCs w:val="0"/>
          <w:spacing w:val="6"/>
          <w:kern w:val="2"/>
          <w:sz w:val="44"/>
          <w:szCs w:val="44"/>
          <w:lang w:val="en-US" w:eastAsia="zh-CN" w:bidi="ar"/>
        </w:rPr>
        <w:t>进步奖推荐书形式审查表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华文仿宋" w:eastAsia="宋体" w:cs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华文仿宋" w:eastAsia="宋体" w:cs="宋体"/>
          <w:color w:val="000000"/>
          <w:kern w:val="2"/>
          <w:sz w:val="28"/>
          <w:szCs w:val="28"/>
          <w:lang w:val="en-US" w:eastAsia="zh-CN" w:bidi="ar"/>
        </w:rPr>
        <w:t>项目名称：</w:t>
      </w:r>
    </w:p>
    <w:tbl>
      <w:tblPr>
        <w:tblStyle w:val="4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8"/>
        <w:gridCol w:w="215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审查项目名称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推荐单位审查意见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中商联审查意见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1.项目基本情况表是否填写齐全？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2.项目基本情况表中推荐单位是否盖章？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3.主要完成人情况表是否填写齐全？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4.主要完成人对“对本项目技术创造性贡献”一栏是否写明本人对第几项科技创新内容做出贡献以及工作量？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5.主要完成人情况表本人是否签字？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6.主要完成人情况表数量与推荐书首页主要完成人数量是否一致？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7.主要完成单位情况表是否填写？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8.主要完成单位（法人单位）情况表是否盖章？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9.主要完成单位盖章与主要完成单位名称是否一致？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10.推荐单位意见是否填写？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11.推荐单位意见表是否盖章？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12.推荐单位盖章与推荐单位名称是否一致？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13.纸质版材料份数是否齐全？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14.有无电子版申报资料？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15.纸质版资料与电子版资料是否一致？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仿宋_GB2312" w:hAnsi="华文仿宋" w:eastAsia="宋体" w:cs="仿宋_GB2312"/>
          <w:sz w:val="24"/>
          <w:szCs w:val="24"/>
          <w:lang w:val="en-US"/>
        </w:rPr>
      </w:pP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说明：</w:t>
      </w:r>
      <w:r>
        <w:rPr>
          <w:rFonts w:hint="eastAsia" w:ascii="仿宋_GB2312" w:hAnsi="华文仿宋" w:eastAsia="宋体" w:cs="仿宋_GB2312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～</w:t>
      </w:r>
      <w:r>
        <w:rPr>
          <w:rFonts w:hint="eastAsia" w:ascii="仿宋_GB2312" w:hAnsi="华文仿宋" w:eastAsia="宋体" w:cs="仿宋_GB2312"/>
          <w:kern w:val="2"/>
          <w:sz w:val="24"/>
          <w:szCs w:val="24"/>
          <w:lang w:val="en-US" w:eastAsia="zh-CN" w:bidi="ar"/>
        </w:rPr>
        <w:t>15</w:t>
      </w: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项之一项不符要求者为形式审查不合格，视为无效申请，不予评审。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仿宋_GB2312" w:hAnsi="华文仿宋" w:eastAsia="宋体" w:cs="仿宋_GB2312"/>
          <w:sz w:val="24"/>
          <w:szCs w:val="24"/>
          <w:lang w:val="en-US"/>
        </w:rPr>
      </w:pP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推荐单位审查盖章：　　　　</w:t>
      </w:r>
      <w:r>
        <w:rPr>
          <w:rFonts w:hint="eastAsia" w:ascii="仿宋_GB2312" w:hAnsi="华文仿宋" w:eastAsia="宋体" w:cs="仿宋_GB2312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　　</w:t>
      </w:r>
      <w:r>
        <w:rPr>
          <w:rFonts w:hint="eastAsia" w:ascii="仿宋_GB2312" w:hAnsi="华文仿宋" w:eastAsia="宋体" w:cs="仿宋_GB2312"/>
          <w:kern w:val="2"/>
          <w:sz w:val="24"/>
          <w:szCs w:val="24"/>
          <w:lang w:val="en-US" w:eastAsia="zh-CN" w:bidi="ar"/>
        </w:rPr>
        <w:t xml:space="preserve">            </w:t>
      </w: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审查日期：</w:t>
      </w:r>
      <w:r>
        <w:rPr>
          <w:rFonts w:hint="eastAsia" w:ascii="仿宋_GB2312" w:hAnsi="华文仿宋" w:eastAsia="宋体" w:cs="仿宋_GB2312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　年　　月　　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仿宋_GB2312" w:hAnsi="华文仿宋" w:eastAsia="宋体" w:cs="仿宋_GB2312"/>
          <w:sz w:val="24"/>
          <w:szCs w:val="24"/>
          <w:lang w:val="en-US"/>
        </w:rPr>
      </w:pP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中商联奖励办审查人签字：　　　　</w:t>
      </w:r>
      <w:r>
        <w:rPr>
          <w:rFonts w:hint="eastAsia" w:ascii="仿宋_GB2312" w:hAnsi="华文仿宋" w:eastAsia="宋体" w:cs="仿宋_GB2312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　　　</w:t>
      </w:r>
      <w:r>
        <w:rPr>
          <w:rFonts w:hint="eastAsia" w:ascii="仿宋_GB2312" w:hAnsi="华文仿宋" w:eastAsia="宋体" w:cs="仿宋_GB2312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审查日期：</w:t>
      </w:r>
      <w:r>
        <w:rPr>
          <w:rFonts w:hint="eastAsia" w:ascii="仿宋_GB2312" w:hAnsi="华文仿宋" w:eastAsia="宋体" w:cs="仿宋_GB2312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仿宋_GB2312" w:hAnsi="华文仿宋" w:eastAsia="宋体" w:cs="宋体"/>
          <w:kern w:val="2"/>
          <w:sz w:val="24"/>
          <w:szCs w:val="24"/>
          <w:lang w:val="en-US" w:eastAsia="zh-CN" w:bidi="ar"/>
        </w:rPr>
        <w:t>　年　　月　　日</w:t>
      </w:r>
    </w:p>
    <w:p>
      <w:pPr/>
    </w:p>
    <w:sectPr>
      <w:pgSz w:w="11906" w:h="16838"/>
      <w:pgMar w:top="1985" w:right="1474" w:bottom="1814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74E2A"/>
    <w:rsid w:val="5BF74E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2016-05-04T06:10:00Z</dcterms:created>
  <dc:creator>lenovo</dc:creator>
  <cp:lastModifiedBy>lenovo</cp:lastModifiedBy>
  <dcterms:modified xsi:type="dcterms:W3CDTF">2016-05-04T06:12:03Z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